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1800" w:tblpY="292"/>
        <w:tblOverlap w:val="neve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仿宋_GB2312" w:eastAsia="方正小标宋简体" w:cs="方正仿宋简体"/>
                <w:spacing w:val="-4"/>
                <w:w w:val="62"/>
                <w:sz w:val="32"/>
                <w:szCs w:val="32"/>
                <w:vertAlign w:val="baseline"/>
                <w:lang w:eastAsia="zh-CN"/>
              </w:rPr>
            </w:pPr>
            <w:bookmarkStart w:id="3" w:name="_GoBack"/>
            <w:bookmarkEnd w:id="3"/>
            <w:r>
              <w:rPr>
                <w:rFonts w:hint="eastAsia" w:ascii="方正小标宋简体" w:hAnsi="方正小标宋简体" w:eastAsia="方正小标宋简体" w:cs="方正小标宋简体"/>
                <w:color w:val="FF0000"/>
                <w:w w:val="62"/>
                <w:sz w:val="84"/>
                <w:szCs w:val="84"/>
              </w:rPr>
              <w:t>中共瑞安市教育局</w:t>
            </w:r>
            <w:r>
              <w:rPr>
                <w:rFonts w:hint="eastAsia" w:ascii="方正小标宋简体" w:hAnsi="方正小标宋简体" w:eastAsia="方正小标宋简体" w:cs="方正小标宋简体"/>
                <w:color w:val="FF0000"/>
                <w:w w:val="62"/>
                <w:sz w:val="84"/>
                <w:szCs w:val="84"/>
                <w:lang w:eastAsia="zh-CN"/>
              </w:rPr>
              <w:t>直属机关委员会文件</w:t>
            </w:r>
          </w:p>
        </w:tc>
      </w:tr>
    </w:tbl>
    <w:p>
      <w:pPr>
        <w:keepNext w:val="0"/>
        <w:keepLines w:val="0"/>
        <w:pageBreakBefore w:val="0"/>
        <w:widowControl w:val="0"/>
        <w:kinsoku/>
        <w:wordWrap/>
        <w:overflowPunct/>
        <w:topLinePunct w:val="0"/>
        <w:autoSpaceDE/>
        <w:autoSpaceDN/>
        <w:bidi w:val="0"/>
        <w:adjustRightInd w:val="0"/>
        <w:snapToGrid w:val="0"/>
        <w:spacing w:before="149" w:beforeLines="50" w:beforeAutospacing="0" w:afterAutospacing="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1190625</wp:posOffset>
                </wp:positionV>
                <wp:extent cx="5862320" cy="8890"/>
                <wp:effectExtent l="0" t="25400" r="5080" b="41910"/>
                <wp:wrapNone/>
                <wp:docPr id="1" name="直接连接符 1"/>
                <wp:cNvGraphicFramePr/>
                <a:graphic xmlns:a="http://schemas.openxmlformats.org/drawingml/2006/main">
                  <a:graphicData uri="http://schemas.microsoft.com/office/word/2010/wordprocessingShape">
                    <wps:wsp>
                      <wps:cNvCnPr/>
                      <wps:spPr>
                        <a:xfrm>
                          <a:off x="0" y="0"/>
                          <a:ext cx="5862320" cy="8890"/>
                        </a:xfrm>
                        <a:prstGeom prst="line">
                          <a:avLst/>
                        </a:prstGeom>
                        <a:ln w="50800" cmpd="sng">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7.35pt;margin-top:93.75pt;height:0.7pt;width:461.6pt;z-index:251659264;mso-width-relative:page;mso-height-relative:page;" filled="f" stroked="t" coordsize="21600,21600" o:gfxdata="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1ju&#10;JNkAAAALAQAADwAAAAAAAAABACAAAAAiAAAAZHJzL2Rvd25yZXYueG1sUEsBAhQAFAAAAAgAh07i&#10;QH5x6lboAQAAtQMAAA4AAAAAAAAAAQAgAAAAKAEAAGRycy9lMm9Eb2MueG1sUEsFBgAAAAAGAAYA&#10;WQEAAIIFAAAAAA==&#10;">
                <v:fill on="f" focussize="0,0"/>
                <v:stroke weight="4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149" w:beforeLines="50" w:beforeAutospacing="0" w:afterAutospacing="0"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 xml:space="preserve">中共瑞安市教育局直属机关委员会 </w:t>
      </w:r>
    </w:p>
    <w:p>
      <w:pPr>
        <w:keepNext w:val="0"/>
        <w:keepLines w:val="0"/>
        <w:pageBreakBefore w:val="0"/>
        <w:widowControl w:val="0"/>
        <w:kinsoku/>
        <w:wordWrap/>
        <w:overflowPunct/>
        <w:topLinePunct w:val="0"/>
        <w:autoSpaceDE/>
        <w:autoSpaceDN/>
        <w:bidi w:val="0"/>
        <w:adjustRightInd w:val="0"/>
        <w:snapToGrid w:val="0"/>
        <w:spacing w:before="149" w:beforeLines="50" w:beforeAutospacing="0" w:afterAutospacing="0"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default" w:ascii="方正小标宋简体" w:hAnsi="方正小标宋简体" w:eastAsia="方正小标宋简体" w:cs="方正小标宋简体"/>
          <w:b w:val="0"/>
          <w:bCs w:val="0"/>
          <w:sz w:val="44"/>
          <w:szCs w:val="44"/>
          <w:lang w:val="en-US" w:eastAsia="zh-CN"/>
        </w:rPr>
        <w:t>转发《</w:t>
      </w:r>
      <w:r>
        <w:rPr>
          <w:rFonts w:hint="eastAsia" w:ascii="方正小标宋简体" w:hAnsi="方正小标宋简体" w:eastAsia="方正小标宋简体" w:cs="方正小标宋简体"/>
          <w:b w:val="0"/>
          <w:bCs w:val="0"/>
          <w:sz w:val="44"/>
          <w:szCs w:val="44"/>
          <w:lang w:eastAsia="zh-CN"/>
        </w:rPr>
        <w:t>关于在全市机关支部主题党日推行</w:t>
      </w:r>
    </w:p>
    <w:p>
      <w:pPr>
        <w:keepNext w:val="0"/>
        <w:keepLines w:val="0"/>
        <w:pageBreakBefore w:val="0"/>
        <w:widowControl w:val="0"/>
        <w:kinsoku/>
        <w:wordWrap/>
        <w:overflowPunct/>
        <w:topLinePunct w:val="0"/>
        <w:autoSpaceDE/>
        <w:autoSpaceDN/>
        <w:bidi w:val="0"/>
        <w:adjustRightInd w:val="0"/>
        <w:snapToGrid w:val="0"/>
        <w:spacing w:before="149" w:beforeLines="50" w:beforeAutospacing="0" w:afterAutospacing="0"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十</w:t>
      </w:r>
      <w:r>
        <w:rPr>
          <w:rFonts w:hint="eastAsia" w:ascii="方正小标宋简体" w:hAnsi="方正小标宋简体" w:eastAsia="方正小标宋简体" w:cs="方正小标宋简体"/>
          <w:b w:val="0"/>
          <w:bCs w:val="0"/>
          <w:sz w:val="44"/>
          <w:szCs w:val="44"/>
          <w:lang w:eastAsia="zh-CN"/>
        </w:rPr>
        <w:t>分钟廉课堂”活动的实施方案</w:t>
      </w:r>
      <w:r>
        <w:rPr>
          <w:rFonts w:hint="default" w:ascii="方正小标宋简体" w:hAnsi="方正小标宋简体" w:eastAsia="方正小标宋简体" w:cs="方正小标宋简体"/>
          <w:b w:val="0"/>
          <w:bCs w:val="0"/>
          <w:sz w:val="44"/>
          <w:szCs w:val="44"/>
          <w:lang w:val="en-US" w:eastAsia="zh-CN"/>
        </w:rPr>
        <w:t xml:space="preserve">》的通知 </w:t>
      </w:r>
    </w:p>
    <w:p>
      <w:pPr>
        <w:keepNext w:val="0"/>
        <w:keepLines w:val="0"/>
        <w:pageBreakBefore w:val="0"/>
        <w:widowControl w:val="0"/>
        <w:kinsoku/>
        <w:wordWrap/>
        <w:overflowPunct/>
        <w:topLinePunct w:val="0"/>
        <w:autoSpaceDE/>
        <w:autoSpaceDN/>
        <w:bidi w:val="0"/>
        <w:adjustRightInd/>
        <w:snapToGrid/>
        <w:spacing w:line="240" w:lineRule="auto"/>
        <w:ind w:right="1470" w:rightChars="700"/>
        <w:jc w:val="distribute"/>
        <w:textAlignment w:val="auto"/>
        <w:rPr>
          <w:rFonts w:hint="eastAsia" w:ascii="仿宋_GB2312" w:hAnsi="仿宋_GB2312"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1470" w:rightChars="700"/>
        <w:jc w:val="distribute"/>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各教育学区党委，各直属中小学（幼儿园）党组织： </w:t>
      </w:r>
    </w:p>
    <w:p>
      <w:pPr>
        <w:spacing w:line="240" w:lineRule="auto"/>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现将中共瑞安市纪律检查委员会、瑞安市监察委员会、中共瑞安市委组织部、中共瑞安市委直属机关工委联合印发的《关于在全市机关支部主题党日推行“十分钟廉课堂”活动的实施方案》（</w:t>
      </w:r>
      <w:r>
        <w:rPr>
          <w:rFonts w:hint="eastAsia" w:ascii="仿宋_GB2312" w:hAnsi="仿宋_GB2312" w:eastAsia="仿宋_GB2312" w:cs="仿宋_GB2312"/>
          <w:sz w:val="32"/>
          <w:szCs w:val="32"/>
        </w:rPr>
        <w:t>瑞纪</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r>
        <w:rPr>
          <w:rFonts w:hint="eastAsia" w:ascii="仿宋_GB2312" w:hAnsi="仿宋_GB2312" w:eastAsia="仿宋_GB2312" w:cs="仿宋_GB2312"/>
          <w:color w:val="000000"/>
          <w:kern w:val="0"/>
          <w:sz w:val="31"/>
          <w:szCs w:val="31"/>
          <w:lang w:val="en-US" w:eastAsia="zh-CN" w:bidi="ar"/>
        </w:rPr>
        <w:t xml:space="preserve">）转发给你们,请认真做好学习贯彻落实。 </w:t>
      </w:r>
    </w:p>
    <w:p>
      <w:pPr>
        <w:spacing w:line="240" w:lineRule="auto"/>
        <w:ind w:firstLine="620" w:firstLineChars="200"/>
        <w:jc w:val="righ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中共瑞安市教育局直属机关委员会 </w:t>
      </w:r>
    </w:p>
    <w:p>
      <w:pPr>
        <w:spacing w:line="240" w:lineRule="auto"/>
        <w:ind w:firstLine="620" w:firstLineChars="200"/>
        <w:jc w:val="righ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2022 年8月 15日</w:t>
      </w:r>
    </w:p>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880" w:lineRule="exact"/>
        <w:ind w:right="1470" w:rightChars="700"/>
        <w:jc w:val="distribute"/>
        <w:textAlignment w:val="auto"/>
        <w:rPr>
          <w:rFonts w:hint="eastAsia" w:ascii="方正小标宋简体" w:hAnsi="Times New Roman" w:eastAsia="方正小标宋简体" w:cs="Times New Roman"/>
          <w:color w:val="FF0000"/>
          <w:w w:val="60"/>
          <w:sz w:val="80"/>
          <w:szCs w:val="80"/>
        </w:rPr>
      </w:pPr>
      <w:r>
        <w:rPr>
          <w:rFonts w:hint="eastAsia" w:ascii="方正小标宋简体" w:eastAsia="方正小标宋简体"/>
          <w:color w:val="FF0000"/>
          <w:w w:val="55"/>
          <w:sz w:val="80"/>
          <w:szCs w:val="80"/>
        </w:rPr>
        <mc:AlternateContent>
          <mc:Choice Requires="wps">
            <w:drawing>
              <wp:anchor distT="0" distB="0" distL="114300" distR="114300" simplePos="0" relativeHeight="251663360" behindDoc="0" locked="0" layoutInCell="1" allowOverlap="1">
                <wp:simplePos x="0" y="0"/>
                <wp:positionH relativeFrom="column">
                  <wp:posOffset>4726940</wp:posOffset>
                </wp:positionH>
                <wp:positionV relativeFrom="paragraph">
                  <wp:posOffset>486410</wp:posOffset>
                </wp:positionV>
                <wp:extent cx="1021080" cy="1101090"/>
                <wp:effectExtent l="5080" t="4445" r="21590" b="18415"/>
                <wp:wrapNone/>
                <wp:docPr id="7" name="文本框 7"/>
                <wp:cNvGraphicFramePr/>
                <a:graphic xmlns:a="http://schemas.openxmlformats.org/drawingml/2006/main">
                  <a:graphicData uri="http://schemas.microsoft.com/office/word/2010/wordprocessingShape">
                    <wps:wsp>
                      <wps:cNvSpPr txBox="1"/>
                      <wps:spPr>
                        <a:xfrm>
                          <a:off x="0" y="0"/>
                          <a:ext cx="1021080" cy="110109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ascii="方正小标宋简体" w:eastAsia="方正小标宋简体"/>
                                <w:color w:val="FF0000"/>
                                <w:w w:val="75"/>
                                <w:sz w:val="84"/>
                                <w:szCs w:val="84"/>
                              </w:rPr>
                            </w:pPr>
                            <w:r>
                              <w:rPr>
                                <w:rFonts w:hint="eastAsia" w:ascii="方正小标宋简体" w:eastAsia="方正小标宋简体"/>
                                <w:color w:val="FF0000"/>
                                <w:w w:val="75"/>
                                <w:sz w:val="84"/>
                                <w:szCs w:val="84"/>
                              </w:rPr>
                              <w:t>文件</w:t>
                            </w:r>
                          </w:p>
                        </w:txbxContent>
                      </wps:txbx>
                      <wps:bodyPr upright="1"/>
                    </wps:wsp>
                  </a:graphicData>
                </a:graphic>
              </wp:anchor>
            </w:drawing>
          </mc:Choice>
          <mc:Fallback>
            <w:pict>
              <v:shape id="_x0000_s1026" o:spid="_x0000_s1026" o:spt="202" type="#_x0000_t202" style="position:absolute;left:0pt;margin-left:372.2pt;margin-top:38.3pt;height:86.7pt;width:80.4pt;z-index:251663360;mso-width-relative:page;mso-height-relative:page;" fillcolor="#FFFFFF" filled="t" stroked="t" coordsize="21600,21600" o:gfxdata="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NQNuXZAAAACgEAAA8AAAAAAAAAAQAg&#10;AAAAIgAAAGRycy9kb3ducmV2LnhtbFBLAQIUABQAAAAIAIdO4kBEeZ8/DQIAAEUEAAAOAAAAAAAA&#10;AAEAIAAAACgBAABkcnMvZTJvRG9jLnhtbFBLBQYAAAAABgAGAFkBAACnBQAAAAA=&#10;">
                <v:fill on="t" focussize="0,0"/>
                <v:stroke color="#FFFFFF" joinstyle="miter"/>
                <v:imagedata o:title=""/>
                <o:lock v:ext="edit" aspectratio="f"/>
                <v:textbox>
                  <w:txbxContent>
                    <w:p>
                      <w:pPr>
                        <w:rPr>
                          <w:rFonts w:hint="eastAsia" w:ascii="方正小标宋简体" w:eastAsia="方正小标宋简体"/>
                          <w:color w:val="FF0000"/>
                          <w:w w:val="75"/>
                          <w:sz w:val="84"/>
                          <w:szCs w:val="84"/>
                        </w:rPr>
                      </w:pPr>
                      <w:r>
                        <w:rPr>
                          <w:rFonts w:hint="eastAsia" w:ascii="方正小标宋简体" w:eastAsia="方正小标宋简体"/>
                          <w:color w:val="FF0000"/>
                          <w:w w:val="75"/>
                          <w:sz w:val="84"/>
                          <w:szCs w:val="84"/>
                        </w:rPr>
                        <w:t>文件</w:t>
                      </w:r>
                    </w:p>
                  </w:txbxContent>
                </v:textbox>
              </v:shape>
            </w:pict>
          </mc:Fallback>
        </mc:AlternateContent>
      </w:r>
      <w:r>
        <w:rPr>
          <w:rFonts w:hint="eastAsia" w:ascii="方正小标宋简体" w:hAnsi="Times New Roman" w:eastAsia="方正小标宋简体" w:cs="Times New Roman"/>
          <w:color w:val="FF0000"/>
          <w:w w:val="60"/>
          <w:sz w:val="80"/>
          <w:szCs w:val="80"/>
        </w:rPr>
        <w:t>中共瑞安市纪律检查委员会</w:t>
      </w:r>
    </w:p>
    <w:p>
      <w:pPr>
        <w:keepNext w:val="0"/>
        <w:keepLines w:val="0"/>
        <w:pageBreakBefore w:val="0"/>
        <w:widowControl w:val="0"/>
        <w:kinsoku/>
        <w:wordWrap/>
        <w:overflowPunct/>
        <w:topLinePunct w:val="0"/>
        <w:autoSpaceDE/>
        <w:autoSpaceDN/>
        <w:bidi w:val="0"/>
        <w:adjustRightInd/>
        <w:snapToGrid/>
        <w:spacing w:line="880" w:lineRule="exact"/>
        <w:ind w:right="1470" w:rightChars="700"/>
        <w:jc w:val="distribute"/>
        <w:textAlignment w:val="auto"/>
        <w:rPr>
          <w:rFonts w:hint="eastAsia" w:ascii="方正小标宋简体" w:hAnsi="Times New Roman" w:eastAsia="方正小标宋简体" w:cs="Times New Roman"/>
          <w:color w:val="FF0000"/>
          <w:w w:val="60"/>
          <w:sz w:val="80"/>
          <w:szCs w:val="80"/>
        </w:rPr>
      </w:pPr>
      <w:r>
        <w:rPr>
          <w:rFonts w:hint="eastAsia" w:ascii="方正小标宋简体" w:hAnsi="Times New Roman" w:eastAsia="方正小标宋简体" w:cs="Times New Roman"/>
          <w:color w:val="FF0000"/>
          <w:w w:val="60"/>
          <w:sz w:val="80"/>
          <w:szCs w:val="80"/>
        </w:rPr>
        <w:t>瑞安市监察委员会</w:t>
      </w:r>
    </w:p>
    <w:p>
      <w:pPr>
        <w:keepNext w:val="0"/>
        <w:keepLines w:val="0"/>
        <w:pageBreakBefore w:val="0"/>
        <w:widowControl w:val="0"/>
        <w:kinsoku/>
        <w:wordWrap/>
        <w:overflowPunct/>
        <w:topLinePunct w:val="0"/>
        <w:autoSpaceDE/>
        <w:autoSpaceDN/>
        <w:bidi w:val="0"/>
        <w:adjustRightInd/>
        <w:snapToGrid/>
        <w:spacing w:line="880" w:lineRule="exact"/>
        <w:ind w:right="1470" w:rightChars="700"/>
        <w:jc w:val="distribute"/>
        <w:textAlignment w:val="auto"/>
        <w:rPr>
          <w:rFonts w:hint="eastAsia" w:ascii="方正小标宋简体" w:hAnsi="Times New Roman" w:eastAsia="方正小标宋简体" w:cs="Times New Roman"/>
          <w:color w:val="FF0000"/>
          <w:w w:val="60"/>
          <w:sz w:val="80"/>
          <w:szCs w:val="80"/>
          <w:lang w:eastAsia="zh-CN"/>
        </w:rPr>
      </w:pPr>
      <w:r>
        <w:rPr>
          <w:rFonts w:hint="eastAsia" w:ascii="方正小标宋简体" w:hAnsi="Times New Roman" w:eastAsia="方正小标宋简体" w:cs="Times New Roman"/>
          <w:color w:val="FF0000"/>
          <w:w w:val="60"/>
          <w:sz w:val="80"/>
          <w:szCs w:val="80"/>
          <w:lang w:eastAsia="zh-CN"/>
        </w:rPr>
        <w:t>中共瑞安市委组织部</w:t>
      </w:r>
    </w:p>
    <w:p>
      <w:pPr>
        <w:keepNext w:val="0"/>
        <w:keepLines w:val="0"/>
        <w:pageBreakBefore w:val="0"/>
        <w:widowControl w:val="0"/>
        <w:kinsoku/>
        <w:wordWrap/>
        <w:overflowPunct/>
        <w:topLinePunct w:val="0"/>
        <w:autoSpaceDE/>
        <w:autoSpaceDN/>
        <w:bidi w:val="0"/>
        <w:adjustRightInd/>
        <w:snapToGrid/>
        <w:spacing w:line="880" w:lineRule="exact"/>
        <w:ind w:right="1470" w:rightChars="700"/>
        <w:jc w:val="distribute"/>
        <w:textAlignment w:val="auto"/>
        <w:rPr>
          <w:rFonts w:hint="eastAsia" w:ascii="方正小标宋简体" w:hAnsi="Times New Roman" w:eastAsia="方正小标宋简体" w:cs="Times New Roman"/>
          <w:color w:val="FF0000"/>
          <w:w w:val="60"/>
          <w:sz w:val="80"/>
          <w:szCs w:val="80"/>
          <w:lang w:eastAsia="zh-CN"/>
        </w:rPr>
      </w:pPr>
      <w:r>
        <w:rPr>
          <w:rFonts w:hint="eastAsia" w:ascii="方正小标宋简体" w:hAnsi="Times New Roman" w:eastAsia="方正小标宋简体" w:cs="Times New Roman"/>
          <w:color w:val="FF0000"/>
          <w:w w:val="60"/>
          <w:sz w:val="80"/>
          <w:szCs w:val="80"/>
        </w:rPr>
        <w:t>中共瑞安市委直属机关工委</w:t>
      </w:r>
    </w:p>
    <w:p>
      <w:pPr>
        <w:jc w:val="center"/>
        <w:rPr>
          <w:rFonts w:hint="eastAsia" w:ascii="仿宋_GB2312" w:hAnsi="仿宋_GB2312" w:eastAsia="仿宋_GB2312" w:cs="仿宋_GB2312"/>
          <w:sz w:val="32"/>
          <w:szCs w:val="32"/>
        </w:rPr>
      </w:pPr>
    </w:p>
    <w:p>
      <w:pPr>
        <w:jc w:val="center"/>
        <w:rPr>
          <w:rFonts w:hint="eastAsia"/>
        </w:rPr>
      </w:pPr>
      <w:r>
        <mc:AlternateContent>
          <mc:Choice Requires="wps">
            <w:drawing>
              <wp:anchor distT="0" distB="0" distL="114300" distR="114300" simplePos="0" relativeHeight="251660288" behindDoc="1" locked="0" layoutInCell="1" allowOverlap="1">
                <wp:simplePos x="0" y="0"/>
                <wp:positionH relativeFrom="column">
                  <wp:posOffset>2534285</wp:posOffset>
                </wp:positionH>
                <wp:positionV relativeFrom="paragraph">
                  <wp:posOffset>165735</wp:posOffset>
                </wp:positionV>
                <wp:extent cx="466725" cy="594360"/>
                <wp:effectExtent l="4445" t="4445" r="5080" b="10795"/>
                <wp:wrapNone/>
                <wp:docPr id="3" name="文本框 3"/>
                <wp:cNvGraphicFramePr/>
                <a:graphic xmlns:a="http://schemas.openxmlformats.org/drawingml/2006/main">
                  <a:graphicData uri="http://schemas.microsoft.com/office/word/2010/wordprocessingShape">
                    <wps:wsp>
                      <wps:cNvSpPr txBox="1"/>
                      <wps:spPr>
                        <a:xfrm>
                          <a:off x="0" y="0"/>
                          <a:ext cx="466725"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left="-21" w:leftChars="-10"/>
                              <w:rPr>
                                <w:rFonts w:hint="eastAsia"/>
                                <w:color w:val="000000"/>
                                <w:sz w:val="50"/>
                                <w:szCs w:val="50"/>
                              </w:rPr>
                            </w:pPr>
                            <w:r>
                              <w:rPr>
                                <w:rFonts w:hint="eastAsia"/>
                                <w:color w:val="FF0000"/>
                                <w:sz w:val="50"/>
                                <w:szCs w:val="50"/>
                              </w:rPr>
                              <w:t>★</w:t>
                            </w:r>
                          </w:p>
                        </w:txbxContent>
                      </wps:txbx>
                      <wps:bodyPr upright="1"/>
                    </wps:wsp>
                  </a:graphicData>
                </a:graphic>
              </wp:anchor>
            </w:drawing>
          </mc:Choice>
          <mc:Fallback>
            <w:pict>
              <v:shape id="_x0000_s1026" o:spid="_x0000_s1026" o:spt="202" type="#_x0000_t202" style="position:absolute;left:0pt;margin-left:199.55pt;margin-top:13.05pt;height:46.8pt;width:36.75pt;z-index:-251656192;mso-width-relative:page;mso-height-relative:page;" fillcolor="#FFFFFF" filled="t" stroked="t" coordsize="21600,21600" o:gfxdata="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hjq9gAAAAKAQAADwAAAAAAAAABACAA&#10;AAAiAAAAZHJzL2Rvd25yZXYueG1sUEsBAhQAFAAAAAgAh07iQBbAvVsNAgAAQwQAAA4AAAAAAAAA&#10;AQAgAAAAJwEAAGRycy9lMm9Eb2MueG1sUEsFBgAAAAAGAAYAWQEAAKYFAAAAAA==&#10;">
                <v:fill on="t" focussize="0,0"/>
                <v:stroke color="#FFFFFF" joinstyle="miter"/>
                <v:imagedata o:title=""/>
                <o:lock v:ext="edit" aspectratio="f"/>
                <v:textbox>
                  <w:txbxContent>
                    <w:p>
                      <w:pPr>
                        <w:ind w:left="-21" w:leftChars="-10"/>
                        <w:rPr>
                          <w:rFonts w:hint="eastAsia"/>
                          <w:color w:val="000000"/>
                          <w:sz w:val="50"/>
                          <w:szCs w:val="50"/>
                        </w:rPr>
                      </w:pPr>
                      <w:r>
                        <w:rPr>
                          <w:rFonts w:hint="eastAsia"/>
                          <w:color w:val="FF0000"/>
                          <w:sz w:val="50"/>
                          <w:szCs w:val="50"/>
                        </w:rPr>
                        <w:t>★</w:t>
                      </w:r>
                    </w:p>
                  </w:txbxContent>
                </v:textbox>
              </v:shape>
            </w:pict>
          </mc:Fallback>
        </mc:AlternateContent>
      </w:r>
      <w:r>
        <w:rPr>
          <w:rFonts w:hint="eastAsia" w:ascii="仿宋_GB2312" w:hAnsi="仿宋_GB2312" w:eastAsia="仿宋_GB2312" w:cs="仿宋_GB2312"/>
          <w:sz w:val="32"/>
          <w:szCs w:val="32"/>
        </w:rPr>
        <w:t>瑞纪</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p>
    <w:p>
      <w:r>
        <mc:AlternateContent>
          <mc:Choice Requires="wps">
            <w:drawing>
              <wp:anchor distT="0" distB="0" distL="114300" distR="114300" simplePos="0" relativeHeight="251665408" behindDoc="0" locked="0" layoutInCell="1" allowOverlap="1">
                <wp:simplePos x="0" y="0"/>
                <wp:positionH relativeFrom="column">
                  <wp:posOffset>3002915</wp:posOffset>
                </wp:positionH>
                <wp:positionV relativeFrom="paragraph">
                  <wp:posOffset>95885</wp:posOffset>
                </wp:positionV>
                <wp:extent cx="2599690" cy="0"/>
                <wp:effectExtent l="0" t="15875" r="10160" b="22225"/>
                <wp:wrapNone/>
                <wp:docPr id="6" name="直接连接符 6"/>
                <wp:cNvGraphicFramePr/>
                <a:graphic xmlns:a="http://schemas.openxmlformats.org/drawingml/2006/main">
                  <a:graphicData uri="http://schemas.microsoft.com/office/word/2010/wordprocessingShape">
                    <wps:wsp>
                      <wps:cNvCnPr/>
                      <wps:spPr>
                        <a:xfrm>
                          <a:off x="0" y="0"/>
                          <a:ext cx="259969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6.45pt;margin-top:7.55pt;height:0pt;width:204.7pt;z-index:251665408;mso-width-relative:page;mso-height-relative:page;" filled="f" stroked="t" coordsize="21600,21600" o:gfxdata="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cL6ujYAAAACQEAAA8AAAAAAAAAAQAgAAAAIgAAAGRycy9kb3ducmV2&#10;LnhtbFBLAQIUABQAAAAIAIdO4kA+1Alw/AEAAPMDAAAOAAAAAAAAAAEAIAAAACcBAABkcnMvZTJv&#10;RG9jLnhtbFBLBQYAAAAABgAGAFkBAACVBQAAAAA=&#10;">
                <v:fill on="f" focussize="0,0"/>
                <v:stroke weight="2.5pt" color="#FF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95885</wp:posOffset>
                </wp:positionV>
                <wp:extent cx="2600960" cy="0"/>
                <wp:effectExtent l="0" t="15875" r="8890" b="22225"/>
                <wp:wrapNone/>
                <wp:docPr id="5" name="直接连接符 5"/>
                <wp:cNvGraphicFramePr/>
                <a:graphic xmlns:a="http://schemas.openxmlformats.org/drawingml/2006/main">
                  <a:graphicData uri="http://schemas.microsoft.com/office/word/2010/wordprocessingShape">
                    <wps:wsp>
                      <wps:cNvCnPr/>
                      <wps:spPr>
                        <a:xfrm>
                          <a:off x="0" y="0"/>
                          <a:ext cx="260096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55pt;height:0pt;width:204.8pt;z-index:251664384;mso-width-relative:page;mso-height-relative:page;" filled="f" stroked="t" coordsize="21600,21600" o:gfxdata="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WZhBzWAAAABgEAAA8AAAAAAAAAAQAgAAAAIgAAAGRycy9kb3ducmV2Lnht&#10;bFBLAQIUABQAAAAIAIdO4kDQkrxn+wEAAPMDAAAOAAAAAAAAAAEAIAAAACUBAABkcnMvZTJvRG9j&#10;LnhtbFBLBQYAAAAABgAGAFkBAACSBQAAAAA=&#10;">
                <v:fill on="f" focussize="0,0"/>
                <v:stroke weight="2.5pt" color="#FF0000" joinstyle="round"/>
                <v:imagedata o:title=""/>
                <o:lock v:ext="edit" aspectratio="f"/>
              </v:line>
            </w:pict>
          </mc:Fallback>
        </mc:AlternateContent>
      </w:r>
    </w:p>
    <w:p/>
    <w:p>
      <w:pPr>
        <w:rPr>
          <w:rFonts w:hint="eastAsia"/>
        </w:rPr>
      </w:pPr>
    </w:p>
    <w:p>
      <w:pPr>
        <w:keepNext w:val="0"/>
        <w:keepLines w:val="0"/>
        <w:pageBreakBefore w:val="0"/>
        <w:widowControl w:val="0"/>
        <w:kinsoku/>
        <w:wordWrap/>
        <w:overflowPunct/>
        <w:topLinePunct w:val="0"/>
        <w:autoSpaceDE/>
        <w:autoSpaceDN/>
        <w:bidi w:val="0"/>
        <w:adjustRightInd w:val="0"/>
        <w:snapToGrid w:val="0"/>
        <w:spacing w:before="149" w:beforeLines="50" w:beforeAutospacing="0" w:afterAutospacing="0"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关于在全市机关支部主题党日推行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60"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十</w:t>
      </w:r>
      <w:r>
        <w:rPr>
          <w:rFonts w:hint="eastAsia" w:ascii="方正小标宋简体" w:hAnsi="方正小标宋简体" w:eastAsia="方正小标宋简体" w:cs="方正小标宋简体"/>
          <w:b w:val="0"/>
          <w:bCs w:val="0"/>
          <w:sz w:val="44"/>
          <w:szCs w:val="44"/>
          <w:lang w:eastAsia="zh-CN"/>
        </w:rPr>
        <w:t>分钟廉课堂”活动的实施方案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cs="Times New Roman"/>
          <w:color w:val="000000"/>
          <w:spacing w:val="0"/>
          <w:sz w:val="32"/>
          <w:szCs w:val="32"/>
          <w:highlight w:val="none"/>
          <w:lang w:eastAsia="zh-CN"/>
        </w:rPr>
      </w:pPr>
      <w:r>
        <w:rPr>
          <w:rFonts w:hint="eastAsia" w:ascii="仿宋_GB2312" w:hAnsi="仿宋_GB2312" w:eastAsia="仿宋_GB2312" w:cs="仿宋_GB2312"/>
          <w:b w:val="0"/>
          <w:bCs w:val="0"/>
          <w:color w:val="000000"/>
          <w:spacing w:val="0"/>
          <w:kern w:val="2"/>
          <w:sz w:val="32"/>
          <w:szCs w:val="32"/>
          <w:lang w:val="en-US" w:eastAsia="zh-CN" w:bidi="zh-CN"/>
        </w:rPr>
        <w:t>各功能区党委、各乡镇（街道）党（工）委、市直属各单位党委（党组）：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pacing w:val="0"/>
          <w:sz w:val="32"/>
          <w:szCs w:val="32"/>
          <w:highlight w:val="none"/>
          <w:lang w:val="en-US" w:eastAsia="zh-CN"/>
        </w:rPr>
      </w:pPr>
      <w:r>
        <w:rPr>
          <w:rFonts w:hint="eastAsia" w:ascii="Times New Roman" w:hAnsi="Times New Roman" w:eastAsia="仿宋_GB2312" w:cs="Times New Roman"/>
          <w:color w:val="000000"/>
          <w:spacing w:val="0"/>
          <w:sz w:val="32"/>
          <w:szCs w:val="32"/>
          <w:highlight w:val="none"/>
          <w:lang w:eastAsia="zh-CN"/>
        </w:rPr>
        <w:t>为进一步推进机关党风廉政建设，提升机关党员干部纪法意识，现就在全市机关支部主题党日推行“</w:t>
      </w:r>
      <w:r>
        <w:rPr>
          <w:rFonts w:hint="eastAsia" w:ascii="Times New Roman" w:hAnsi="Times New Roman" w:eastAsia="仿宋_GB2312" w:cs="Times New Roman"/>
          <w:color w:val="000000"/>
          <w:spacing w:val="0"/>
          <w:sz w:val="32"/>
          <w:szCs w:val="32"/>
          <w:highlight w:val="none"/>
          <w:lang w:val="en-US" w:eastAsia="zh-CN"/>
        </w:rPr>
        <w:t>十</w:t>
      </w:r>
      <w:r>
        <w:rPr>
          <w:rFonts w:hint="eastAsia" w:ascii="Times New Roman" w:hAnsi="Times New Roman" w:eastAsia="仿宋_GB2312" w:cs="Times New Roman"/>
          <w:color w:val="000000"/>
          <w:spacing w:val="0"/>
          <w:sz w:val="32"/>
          <w:szCs w:val="32"/>
          <w:highlight w:val="none"/>
          <w:lang w:eastAsia="zh-CN"/>
        </w:rPr>
        <w:t>分钟廉课堂”活动，制订如下实施方案。</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color w:val="000000"/>
          <w:spacing w:val="0"/>
          <w:sz w:val="32"/>
          <w:szCs w:val="32"/>
          <w:highlight w:val="none"/>
          <w:lang w:eastAsia="zh-CN"/>
        </w:rPr>
      </w:pPr>
      <w:r>
        <w:rPr>
          <w:rFonts w:hint="eastAsia" w:ascii="黑体" w:hAnsi="黑体" w:eastAsia="黑体" w:cs="黑体"/>
          <w:color w:val="000000"/>
          <w:spacing w:val="0"/>
          <w:sz w:val="32"/>
          <w:szCs w:val="32"/>
          <w:highlight w:val="none"/>
          <w:lang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b/>
          <w:bCs/>
          <w:color w:val="auto"/>
          <w:spacing w:val="0"/>
          <w:sz w:val="32"/>
          <w:szCs w:val="32"/>
          <w:lang w:eastAsia="zh-CN"/>
        </w:rPr>
      </w:pPr>
      <w:r>
        <w:rPr>
          <w:rFonts w:hint="eastAsia" w:ascii="Times New Roman" w:hAnsi="Times New Roman" w:eastAsia="仿宋_GB2312" w:cs="Times New Roman"/>
          <w:color w:val="000000"/>
          <w:spacing w:val="0"/>
          <w:sz w:val="32"/>
          <w:szCs w:val="32"/>
          <w:highlight w:val="none"/>
          <w:lang w:val="en-US" w:eastAsia="zh-CN"/>
        </w:rPr>
        <w:t>为深入贯彻省市委关于推进“清廉机关”建设的部署要求，通过创新推行</w:t>
      </w:r>
      <w:r>
        <w:rPr>
          <w:rFonts w:hint="eastAsia" w:ascii="Times New Roman" w:hAnsi="Times New Roman" w:eastAsia="仿宋_GB2312" w:cs="Times New Roman"/>
          <w:color w:val="000000"/>
          <w:spacing w:val="0"/>
          <w:sz w:val="32"/>
          <w:szCs w:val="32"/>
          <w:highlight w:val="none"/>
          <w:lang w:eastAsia="zh-CN"/>
        </w:rPr>
        <w:t>“</w:t>
      </w:r>
      <w:r>
        <w:rPr>
          <w:rFonts w:hint="eastAsia" w:ascii="Times New Roman" w:hAnsi="Times New Roman" w:eastAsia="仿宋_GB2312" w:cs="Times New Roman"/>
          <w:color w:val="000000"/>
          <w:spacing w:val="0"/>
          <w:sz w:val="32"/>
          <w:szCs w:val="32"/>
          <w:highlight w:val="none"/>
          <w:lang w:val="en-US" w:eastAsia="zh-CN"/>
        </w:rPr>
        <w:t>十</w:t>
      </w:r>
      <w:r>
        <w:rPr>
          <w:rFonts w:hint="eastAsia" w:ascii="Times New Roman" w:hAnsi="Times New Roman" w:eastAsia="仿宋_GB2312" w:cs="Times New Roman"/>
          <w:color w:val="000000"/>
          <w:spacing w:val="0"/>
          <w:sz w:val="32"/>
          <w:szCs w:val="32"/>
          <w:highlight w:val="none"/>
          <w:lang w:eastAsia="zh-CN"/>
        </w:rPr>
        <w:t>分钟廉课堂”活动，推进解决当前机关党风廉政教育针对性不强、覆盖面不广、持续性不够、实效性不高等问题，推动机关党员干部廉政教育常态化、系统化、规范化，为锻造与高质量发展建设共同富裕示范区相匹配的机关党员队伍提供坚强保障。</w:t>
      </w:r>
      <w:r>
        <w:rPr>
          <w:rStyle w:val="12"/>
          <w:rFonts w:hint="eastAsia" w:ascii="Arial" w:hAnsi="Arial" w:eastAsia="宋体" w:cs="Arial"/>
          <w:i w:val="0"/>
          <w:color w:val="F73131"/>
          <w:spacing w:val="0"/>
          <w:sz w:val="32"/>
          <w:szCs w:val="32"/>
          <w:lang w:val="en-US" w:eastAsia="zh-CN"/>
        </w:rPr>
        <w:t xml:space="preserve">                     </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right="0" w:firstLine="640" w:firstLineChars="200"/>
        <w:textAlignment w:val="auto"/>
        <w:rPr>
          <w:rFonts w:hint="default" w:ascii="Times New Roman" w:hAnsi="Times New Roman" w:eastAsia="黑体" w:cs="Times New Roman"/>
          <w:b w:val="0"/>
          <w:bCs w:val="0"/>
          <w:color w:val="auto"/>
          <w:spacing w:val="0"/>
          <w:sz w:val="32"/>
          <w:szCs w:val="32"/>
          <w:u w:val="none"/>
        </w:rPr>
      </w:pPr>
      <w:r>
        <w:rPr>
          <w:rFonts w:hint="default" w:ascii="Times New Roman" w:hAnsi="Times New Roman" w:eastAsia="黑体" w:cs="Times New Roman"/>
          <w:b w:val="0"/>
          <w:bCs w:val="0"/>
          <w:color w:val="auto"/>
          <w:spacing w:val="0"/>
          <w:sz w:val="32"/>
          <w:szCs w:val="32"/>
          <w:u w:val="none"/>
        </w:rPr>
        <w:t>工作举措</w:t>
      </w:r>
    </w:p>
    <w:p>
      <w:pPr>
        <w:pStyle w:val="6"/>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pacing w:val="0"/>
          <w:kern w:val="2"/>
          <w:sz w:val="32"/>
          <w:szCs w:val="32"/>
          <w:highlight w:val="none"/>
          <w:lang w:val="en-US" w:eastAsia="zh-CN" w:bidi="ar-SA"/>
        </w:rPr>
      </w:pPr>
      <w:r>
        <w:rPr>
          <w:rFonts w:hint="eastAsia" w:ascii="楷体_GB2312" w:hAnsi="楷体_GB2312" w:eastAsia="楷体_GB2312" w:cs="楷体_GB2312"/>
          <w:b w:val="0"/>
          <w:bCs w:val="0"/>
          <w:color w:val="000000"/>
          <w:spacing w:val="0"/>
          <w:kern w:val="2"/>
          <w:sz w:val="32"/>
          <w:szCs w:val="32"/>
          <w:highlight w:val="none"/>
          <w:lang w:val="en-US" w:eastAsia="zh-CN" w:bidi="ar-SA"/>
        </w:rPr>
        <w:t>（一）每月确定主题。</w:t>
      </w:r>
      <w:r>
        <w:rPr>
          <w:rFonts w:hint="eastAsia" w:ascii="Times New Roman" w:hAnsi="Times New Roman" w:eastAsia="仿宋_GB2312" w:cs="Times New Roman"/>
          <w:b w:val="0"/>
          <w:bCs w:val="0"/>
          <w:color w:val="000000"/>
          <w:spacing w:val="0"/>
          <w:kern w:val="2"/>
          <w:sz w:val="32"/>
          <w:szCs w:val="32"/>
          <w:highlight w:val="none"/>
          <w:lang w:val="en-US" w:eastAsia="zh-CN" w:bidi="ar-SA"/>
        </w:rPr>
        <w:t>立足</w:t>
      </w:r>
      <w:r>
        <w:rPr>
          <w:rFonts w:hint="eastAsia" w:ascii="Times New Roman" w:hAnsi="Times New Roman" w:eastAsia="仿宋_GB2312" w:cs="Times New Roman"/>
          <w:color w:val="000000"/>
          <w:spacing w:val="0"/>
          <w:kern w:val="2"/>
          <w:sz w:val="32"/>
          <w:szCs w:val="32"/>
          <w:highlight w:val="none"/>
          <w:lang w:val="en-US" w:eastAsia="zh-CN" w:bidi="ar-SA"/>
        </w:rPr>
        <w:t>贴近基层、贴近党员，聚焦各阶段机关党风廉政建设工作重点、小微权力运行、党员行为规范以及党员干部思想认识中的热点难点疑点问题等，由市纪委市监委会同相关职能部门制定每月机关支部主题党日“十分钟廉课堂”学习课程并整理相关学习资料下发各机关单位。</w:t>
      </w:r>
    </w:p>
    <w:p>
      <w:pPr>
        <w:pStyle w:val="6"/>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b/>
          <w:bCs/>
          <w:color w:val="000000"/>
          <w:spacing w:val="0"/>
          <w:kern w:val="2"/>
          <w:sz w:val="32"/>
          <w:szCs w:val="32"/>
          <w:highlight w:val="none"/>
          <w:lang w:val="en-US" w:eastAsia="zh-CN" w:bidi="ar-SA"/>
        </w:rPr>
      </w:pPr>
      <w:r>
        <w:rPr>
          <w:rFonts w:hint="eastAsia" w:ascii="楷体_GB2312" w:hAnsi="楷体_GB2312" w:eastAsia="楷体_GB2312" w:cs="楷体_GB2312"/>
          <w:b w:val="0"/>
          <w:bCs w:val="0"/>
          <w:color w:val="000000"/>
          <w:spacing w:val="0"/>
          <w:kern w:val="2"/>
          <w:sz w:val="32"/>
          <w:szCs w:val="32"/>
          <w:highlight w:val="none"/>
          <w:lang w:val="en-US" w:eastAsia="zh-CN" w:bidi="ar-SA"/>
        </w:rPr>
        <w:t>（二）多种形式结合。</w:t>
      </w:r>
      <w:r>
        <w:rPr>
          <w:rFonts w:hint="eastAsia" w:ascii="Times New Roman" w:hAnsi="Times New Roman" w:eastAsia="仿宋_GB2312" w:cs="Times New Roman"/>
          <w:color w:val="000000"/>
          <w:spacing w:val="0"/>
          <w:kern w:val="2"/>
          <w:sz w:val="32"/>
          <w:szCs w:val="32"/>
          <w:highlight w:val="none"/>
          <w:lang w:val="en-US" w:eastAsia="zh-CN" w:bidi="ar-SA"/>
        </w:rPr>
        <w:t>利用每月机关支部主题党日活动，由支部书记组织开展“十分钟廉课堂”，灵活采用通报案例、观看视频等形式，做到简洁明快、通俗易懂，增强“廉课堂”的趣味性和吸引力。</w:t>
      </w:r>
    </w:p>
    <w:p>
      <w:pPr>
        <w:pStyle w:val="6"/>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b/>
          <w:bCs/>
          <w:color w:val="000000"/>
          <w:spacing w:val="0"/>
          <w:kern w:val="2"/>
          <w:sz w:val="32"/>
          <w:szCs w:val="32"/>
          <w:highlight w:val="none"/>
          <w:lang w:val="en-US" w:eastAsia="zh-CN" w:bidi="ar-SA"/>
        </w:rPr>
      </w:pPr>
      <w:r>
        <w:rPr>
          <w:rFonts w:hint="eastAsia" w:ascii="楷体_GB2312" w:hAnsi="楷体_GB2312" w:eastAsia="楷体_GB2312" w:cs="楷体_GB2312"/>
          <w:b w:val="0"/>
          <w:bCs w:val="0"/>
          <w:color w:val="000000"/>
          <w:spacing w:val="0"/>
          <w:kern w:val="2"/>
          <w:sz w:val="32"/>
          <w:szCs w:val="32"/>
          <w:highlight w:val="none"/>
          <w:lang w:val="en-US" w:eastAsia="zh-CN" w:bidi="ar-SA"/>
        </w:rPr>
        <w:t>（三）定期检验成果。</w:t>
      </w:r>
      <w:r>
        <w:rPr>
          <w:rFonts w:hint="eastAsia" w:ascii="Times New Roman" w:hAnsi="Times New Roman" w:eastAsia="仿宋_GB2312" w:cs="Times New Roman"/>
          <w:color w:val="000000"/>
          <w:spacing w:val="0"/>
          <w:kern w:val="2"/>
          <w:sz w:val="32"/>
          <w:szCs w:val="32"/>
          <w:highlight w:val="none"/>
          <w:lang w:val="en-US" w:eastAsia="zh-CN" w:bidi="ar-SA"/>
        </w:rPr>
        <w:t>每月各机关支部将“十分钟廉课堂”开展情况上报市委直属机关纪检监察工委审阅；年中，市委直属机关纪检监察工委通过测评、问答等形式，对部分机关支部“十分钟廉课堂”前阶段学习情况进行抽查评验；年末，市委直属机关纪检监察工委</w:t>
      </w:r>
      <w:r>
        <w:rPr>
          <w:rFonts w:hint="eastAsia" w:ascii="Times New Roman" w:hAnsi="Times New Roman" w:eastAsia="仿宋_GB2312" w:cs="Times New Roman"/>
          <w:color w:val="000000"/>
          <w:spacing w:val="0"/>
          <w:sz w:val="32"/>
          <w:szCs w:val="32"/>
          <w:highlight w:val="none"/>
          <w:lang w:val="en-US" w:eastAsia="zh-CN"/>
        </w:rPr>
        <w:t>举办现场观摩会，宣传推广有效经验和特色做法，营造全域学廉讲廉氛围。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textAlignment w:val="auto"/>
        <w:outlineLvl w:val="0"/>
        <w:rPr>
          <w:rFonts w:hint="eastAsia" w:ascii="Times New Roman" w:hAnsi="Times New Roman" w:eastAsia="黑体" w:cs="Times New Roman"/>
          <w:b w:val="0"/>
          <w:bCs w:val="0"/>
          <w:color w:val="000000"/>
          <w:spacing w:val="0"/>
          <w:sz w:val="32"/>
          <w:szCs w:val="32"/>
          <w:highlight w:val="none"/>
          <w:lang w:eastAsia="zh-CN"/>
        </w:rPr>
      </w:pPr>
      <w:bookmarkStart w:id="0" w:name="_Toc16804_WPSOffice_Level1"/>
      <w:bookmarkStart w:id="1" w:name="_Toc1385_WPSOffice_Level1"/>
      <w:bookmarkStart w:id="2" w:name="_Toc2510_WPSOffice_Level1"/>
      <w:r>
        <w:rPr>
          <w:rFonts w:hint="eastAsia" w:eastAsia="黑体" w:cs="Times New Roman"/>
          <w:b w:val="0"/>
          <w:bCs w:val="0"/>
          <w:color w:val="000000"/>
          <w:spacing w:val="0"/>
          <w:sz w:val="32"/>
          <w:szCs w:val="32"/>
          <w:highlight w:val="none"/>
          <w:lang w:eastAsia="zh-CN"/>
        </w:rPr>
        <w:t>三</w:t>
      </w:r>
      <w:r>
        <w:rPr>
          <w:rFonts w:hint="default" w:ascii="Times New Roman" w:hAnsi="Times New Roman" w:eastAsia="黑体" w:cs="Times New Roman"/>
          <w:b w:val="0"/>
          <w:bCs w:val="0"/>
          <w:color w:val="000000"/>
          <w:spacing w:val="0"/>
          <w:sz w:val="32"/>
          <w:szCs w:val="32"/>
          <w:highlight w:val="none"/>
        </w:rPr>
        <w:t>、</w:t>
      </w:r>
      <w:bookmarkEnd w:id="0"/>
      <w:bookmarkEnd w:id="1"/>
      <w:bookmarkEnd w:id="2"/>
      <w:r>
        <w:rPr>
          <w:rFonts w:hint="eastAsia" w:ascii="Times New Roman" w:hAnsi="Times New Roman" w:eastAsia="黑体" w:cs="Times New Roman"/>
          <w:b w:val="0"/>
          <w:bCs w:val="0"/>
          <w:color w:val="000000"/>
          <w:spacing w:val="0"/>
          <w:sz w:val="32"/>
          <w:szCs w:val="32"/>
          <w:highlight w:val="none"/>
          <w:lang w:eastAsia="zh-CN"/>
        </w:rPr>
        <w:t>工作要求</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仿宋_GB2312" w:hAnsi="仿宋_GB2312" w:eastAsia="仿宋_GB2312" w:cs="仿宋_GB2312"/>
          <w:b w:val="0"/>
          <w:bCs w:val="0"/>
          <w:snapToGrid w:val="0"/>
          <w:color w:val="auto"/>
          <w:spacing w:val="0"/>
          <w:kern w:val="56"/>
          <w:sz w:val="32"/>
          <w:szCs w:val="32"/>
          <w:lang w:val="en-US" w:eastAsia="zh-CN" w:bidi="zh-CN"/>
        </w:rPr>
      </w:pPr>
      <w:r>
        <w:rPr>
          <w:rFonts w:hint="default" w:ascii="楷体_GB2312" w:hAnsi="楷体_GB2312" w:eastAsia="楷体_GB2312" w:cs="楷体_GB2312"/>
          <w:b w:val="0"/>
          <w:bCs w:val="0"/>
          <w:color w:val="000000"/>
          <w:spacing w:val="0"/>
          <w:kern w:val="2"/>
          <w:sz w:val="32"/>
          <w:szCs w:val="32"/>
          <w:highlight w:val="none"/>
          <w:lang w:val="en-US" w:eastAsia="zh-CN" w:bidi="ar-SA"/>
        </w:rPr>
        <w:t>（</w:t>
      </w:r>
      <w:r>
        <w:rPr>
          <w:rFonts w:hint="eastAsia" w:ascii="楷体_GB2312" w:hAnsi="楷体_GB2312" w:eastAsia="楷体_GB2312" w:cs="楷体_GB2312"/>
          <w:b w:val="0"/>
          <w:bCs w:val="0"/>
          <w:color w:val="000000"/>
          <w:spacing w:val="0"/>
          <w:kern w:val="2"/>
          <w:sz w:val="32"/>
          <w:szCs w:val="32"/>
          <w:highlight w:val="none"/>
          <w:lang w:val="en-US" w:eastAsia="zh-CN" w:bidi="ar-SA"/>
        </w:rPr>
        <w:t>一</w:t>
      </w:r>
      <w:r>
        <w:rPr>
          <w:rFonts w:hint="default" w:ascii="楷体_GB2312" w:hAnsi="楷体_GB2312" w:eastAsia="楷体_GB2312" w:cs="楷体_GB2312"/>
          <w:b w:val="0"/>
          <w:bCs w:val="0"/>
          <w:color w:val="000000"/>
          <w:spacing w:val="0"/>
          <w:kern w:val="2"/>
          <w:sz w:val="32"/>
          <w:szCs w:val="32"/>
          <w:highlight w:val="none"/>
          <w:lang w:val="en-US" w:eastAsia="zh-CN" w:bidi="ar-SA"/>
        </w:rPr>
        <w:t>）</w:t>
      </w:r>
      <w:r>
        <w:rPr>
          <w:rFonts w:hint="eastAsia" w:ascii="楷体_GB2312" w:hAnsi="楷体_GB2312" w:eastAsia="楷体_GB2312" w:cs="楷体_GB2312"/>
          <w:b w:val="0"/>
          <w:bCs w:val="0"/>
          <w:color w:val="000000"/>
          <w:spacing w:val="0"/>
          <w:kern w:val="2"/>
          <w:sz w:val="32"/>
          <w:szCs w:val="32"/>
          <w:highlight w:val="none"/>
          <w:lang w:val="en-US" w:eastAsia="zh-CN" w:bidi="ar-SA"/>
        </w:rPr>
        <w:t>压实责任</w:t>
      </w:r>
      <w:r>
        <w:rPr>
          <w:rFonts w:hint="default" w:ascii="楷体_GB2312" w:hAnsi="楷体_GB2312" w:eastAsia="楷体_GB2312" w:cs="楷体_GB2312"/>
          <w:b w:val="0"/>
          <w:bCs w:val="0"/>
          <w:color w:val="000000"/>
          <w:spacing w:val="0"/>
          <w:kern w:val="2"/>
          <w:sz w:val="32"/>
          <w:szCs w:val="32"/>
          <w:highlight w:val="none"/>
          <w:lang w:val="en-US" w:eastAsia="zh-CN" w:bidi="ar-SA"/>
        </w:rPr>
        <w:t>。</w:t>
      </w:r>
      <w:r>
        <w:rPr>
          <w:rFonts w:hint="eastAsia" w:ascii="仿宋_GB2312" w:hAnsi="仿宋_GB2312" w:eastAsia="仿宋_GB2312" w:cs="仿宋_GB2312"/>
          <w:b w:val="0"/>
          <w:bCs w:val="0"/>
          <w:color w:val="000000"/>
          <w:spacing w:val="0"/>
          <w:kern w:val="2"/>
          <w:sz w:val="32"/>
          <w:szCs w:val="32"/>
          <w:lang w:val="en-US" w:eastAsia="zh-CN" w:bidi="zh-CN"/>
        </w:rPr>
        <w:t>各功能区党委、各乡镇（街道）党（工）委、市直属各单位党委（党组）</w:t>
      </w:r>
      <w:r>
        <w:rPr>
          <w:rFonts w:hint="eastAsia" w:ascii="仿宋_GB2312" w:hAnsi="仿宋_GB2312" w:eastAsia="仿宋_GB2312" w:cs="仿宋_GB2312"/>
          <w:b w:val="0"/>
          <w:bCs w:val="0"/>
          <w:snapToGrid w:val="0"/>
          <w:color w:val="auto"/>
          <w:spacing w:val="0"/>
          <w:kern w:val="56"/>
          <w:sz w:val="32"/>
          <w:szCs w:val="32"/>
          <w:lang w:val="en-US" w:eastAsia="zh-CN" w:bidi="zh-CN"/>
        </w:rPr>
        <w:t>要把</w:t>
      </w:r>
      <w:r>
        <w:rPr>
          <w:rFonts w:hint="default" w:ascii="仿宋_GB2312" w:hAnsi="仿宋_GB2312" w:eastAsia="仿宋_GB2312" w:cs="仿宋_GB2312"/>
          <w:b w:val="0"/>
          <w:bCs w:val="0"/>
          <w:color w:val="auto"/>
          <w:spacing w:val="0"/>
          <w:kern w:val="2"/>
          <w:sz w:val="32"/>
          <w:szCs w:val="32"/>
          <w:lang w:val="en-US" w:eastAsia="zh-CN" w:bidi="zh-CN"/>
        </w:rPr>
        <w:t>“</w:t>
      </w:r>
      <w:r>
        <w:rPr>
          <w:rFonts w:hint="eastAsia" w:ascii="Times New Roman" w:hAnsi="Times New Roman" w:eastAsia="仿宋_GB2312" w:cs="Times New Roman"/>
          <w:color w:val="000000"/>
          <w:spacing w:val="0"/>
          <w:sz w:val="32"/>
          <w:szCs w:val="32"/>
          <w:highlight w:val="none"/>
          <w:lang w:val="en-US" w:eastAsia="zh-CN"/>
        </w:rPr>
        <w:t>十</w:t>
      </w:r>
      <w:r>
        <w:rPr>
          <w:rFonts w:hint="eastAsia" w:ascii="Times New Roman" w:hAnsi="Times New Roman" w:eastAsia="仿宋_GB2312" w:cs="Times New Roman"/>
          <w:color w:val="000000"/>
          <w:spacing w:val="0"/>
          <w:sz w:val="32"/>
          <w:szCs w:val="32"/>
          <w:highlight w:val="none"/>
          <w:lang w:eastAsia="zh-CN"/>
        </w:rPr>
        <w:t>分钟廉课堂</w:t>
      </w:r>
      <w:r>
        <w:rPr>
          <w:rFonts w:hint="default" w:ascii="仿宋_GB2312" w:hAnsi="仿宋_GB2312" w:eastAsia="仿宋_GB2312" w:cs="仿宋_GB2312"/>
          <w:b w:val="0"/>
          <w:bCs w:val="0"/>
          <w:color w:val="auto"/>
          <w:spacing w:val="0"/>
          <w:kern w:val="2"/>
          <w:sz w:val="32"/>
          <w:szCs w:val="32"/>
          <w:lang w:val="en-US" w:eastAsia="zh-CN" w:bidi="zh-CN"/>
        </w:rPr>
        <w:t>”</w:t>
      </w:r>
      <w:r>
        <w:rPr>
          <w:rFonts w:hint="eastAsia" w:ascii="仿宋_GB2312" w:hAnsi="仿宋_GB2312" w:eastAsia="仿宋_GB2312" w:cs="仿宋_GB2312"/>
          <w:b w:val="0"/>
          <w:bCs w:val="0"/>
          <w:color w:val="auto"/>
          <w:spacing w:val="0"/>
          <w:kern w:val="2"/>
          <w:sz w:val="32"/>
          <w:szCs w:val="32"/>
          <w:lang w:val="en-US" w:eastAsia="zh-CN" w:bidi="zh-CN"/>
        </w:rPr>
        <w:t>作为推进“清廉机关</w:t>
      </w:r>
      <w:r>
        <w:rPr>
          <w:rFonts w:hint="default" w:ascii="仿宋_GB2312" w:hAnsi="仿宋_GB2312" w:eastAsia="仿宋_GB2312" w:cs="仿宋_GB2312"/>
          <w:b w:val="0"/>
          <w:bCs w:val="0"/>
          <w:color w:val="auto"/>
          <w:spacing w:val="0"/>
          <w:kern w:val="2"/>
          <w:sz w:val="32"/>
          <w:szCs w:val="32"/>
          <w:lang w:val="en-US" w:eastAsia="zh-CN" w:bidi="zh-CN"/>
        </w:rPr>
        <w:t>”</w:t>
      </w:r>
      <w:r>
        <w:rPr>
          <w:rFonts w:hint="eastAsia" w:ascii="仿宋_GB2312" w:hAnsi="仿宋_GB2312" w:eastAsia="仿宋_GB2312" w:cs="仿宋_GB2312"/>
          <w:b w:val="0"/>
          <w:bCs w:val="0"/>
          <w:color w:val="auto"/>
          <w:spacing w:val="0"/>
          <w:kern w:val="2"/>
          <w:sz w:val="32"/>
          <w:szCs w:val="32"/>
          <w:lang w:val="en-US" w:eastAsia="zh-CN" w:bidi="zh-CN"/>
        </w:rPr>
        <w:t>建设、</w:t>
      </w:r>
      <w:r>
        <w:rPr>
          <w:rFonts w:hint="default" w:ascii="仿宋_GB2312" w:hAnsi="仿宋_GB2312" w:eastAsia="仿宋_GB2312" w:cs="仿宋_GB2312"/>
          <w:b w:val="0"/>
          <w:bCs w:val="0"/>
          <w:color w:val="auto"/>
          <w:spacing w:val="0"/>
          <w:kern w:val="2"/>
          <w:sz w:val="32"/>
          <w:szCs w:val="32"/>
          <w:lang w:val="en-US" w:eastAsia="zh-CN" w:bidi="zh-CN"/>
        </w:rPr>
        <w:t>加强</w:t>
      </w:r>
      <w:r>
        <w:rPr>
          <w:rFonts w:hint="eastAsia" w:ascii="仿宋_GB2312" w:hAnsi="仿宋_GB2312" w:eastAsia="仿宋_GB2312" w:cs="仿宋_GB2312"/>
          <w:b w:val="0"/>
          <w:bCs w:val="0"/>
          <w:color w:val="auto"/>
          <w:spacing w:val="0"/>
          <w:kern w:val="2"/>
          <w:sz w:val="32"/>
          <w:szCs w:val="32"/>
          <w:lang w:val="en-US" w:eastAsia="zh-CN" w:bidi="zh-CN"/>
        </w:rPr>
        <w:t>机关党风廉政建设</w:t>
      </w:r>
      <w:r>
        <w:rPr>
          <w:rFonts w:hint="default" w:ascii="仿宋_GB2312" w:hAnsi="仿宋_GB2312" w:eastAsia="仿宋_GB2312" w:cs="仿宋_GB2312"/>
          <w:b w:val="0"/>
          <w:bCs w:val="0"/>
          <w:color w:val="auto"/>
          <w:spacing w:val="0"/>
          <w:kern w:val="2"/>
          <w:sz w:val="32"/>
          <w:szCs w:val="32"/>
          <w:lang w:val="en-US" w:eastAsia="zh-CN" w:bidi="zh-CN"/>
        </w:rPr>
        <w:t>的</w:t>
      </w:r>
      <w:r>
        <w:rPr>
          <w:rFonts w:hint="eastAsia" w:ascii="仿宋_GB2312" w:hAnsi="仿宋_GB2312" w:eastAsia="仿宋_GB2312" w:cs="仿宋_GB2312"/>
          <w:b w:val="0"/>
          <w:bCs w:val="0"/>
          <w:color w:val="auto"/>
          <w:spacing w:val="0"/>
          <w:kern w:val="2"/>
          <w:sz w:val="32"/>
          <w:szCs w:val="32"/>
          <w:lang w:val="en-US" w:eastAsia="zh-CN" w:bidi="zh-CN"/>
        </w:rPr>
        <w:t>有力抓手</w:t>
      </w:r>
      <w:r>
        <w:rPr>
          <w:rFonts w:hint="eastAsia" w:ascii="仿宋_GB2312" w:hAnsi="仿宋_GB2312" w:eastAsia="仿宋_GB2312" w:cs="仿宋_GB2312"/>
          <w:b w:val="0"/>
          <w:bCs w:val="0"/>
          <w:snapToGrid w:val="0"/>
          <w:color w:val="auto"/>
          <w:spacing w:val="0"/>
          <w:kern w:val="56"/>
          <w:sz w:val="32"/>
          <w:szCs w:val="32"/>
          <w:lang w:val="en-US" w:eastAsia="zh-CN" w:bidi="zh-CN"/>
        </w:rPr>
        <w:t>，进一步提高政治站位，切实抓好贯彻落实</w:t>
      </w:r>
      <w:r>
        <w:rPr>
          <w:rFonts w:hint="default" w:ascii="仿宋_GB2312" w:hAnsi="仿宋_GB2312" w:eastAsia="仿宋_GB2312" w:cs="仿宋_GB2312"/>
          <w:b w:val="0"/>
          <w:bCs w:val="0"/>
          <w:snapToGrid w:val="0"/>
          <w:color w:val="auto"/>
          <w:spacing w:val="0"/>
          <w:kern w:val="56"/>
          <w:sz w:val="32"/>
          <w:szCs w:val="32"/>
          <w:lang w:val="en-US" w:eastAsia="zh-CN" w:bidi="zh-CN"/>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snapToGrid w:val="0"/>
          <w:spacing w:val="0"/>
          <w:kern w:val="56"/>
          <w:sz w:val="32"/>
          <w:szCs w:val="32"/>
          <w:lang w:val="en-US" w:eastAsia="zh-CN"/>
        </w:rPr>
      </w:pPr>
      <w:r>
        <w:rPr>
          <w:rFonts w:hint="eastAsia" w:ascii="楷体_GB2312" w:hAnsi="楷体_GB2312" w:eastAsia="楷体_GB2312" w:cs="楷体_GB2312"/>
          <w:b w:val="0"/>
          <w:bCs w:val="0"/>
          <w:color w:val="000000"/>
          <w:spacing w:val="0"/>
          <w:kern w:val="2"/>
          <w:sz w:val="32"/>
          <w:szCs w:val="32"/>
          <w:highlight w:val="none"/>
          <w:lang w:val="en-US" w:eastAsia="zh-CN" w:bidi="ar-SA"/>
        </w:rPr>
        <w:t>（二）强化督导。</w:t>
      </w:r>
      <w:r>
        <w:rPr>
          <w:rFonts w:hint="eastAsia" w:ascii="仿宋_GB2312" w:hAnsi="仿宋_GB2312" w:eastAsia="仿宋_GB2312" w:cs="仿宋_GB2312"/>
          <w:b w:val="0"/>
          <w:bCs w:val="0"/>
          <w:color w:val="auto"/>
          <w:spacing w:val="0"/>
          <w:kern w:val="2"/>
          <w:sz w:val="32"/>
          <w:szCs w:val="32"/>
          <w:lang w:val="en-US" w:eastAsia="zh-CN" w:bidi="zh-CN"/>
        </w:rPr>
        <w:t>各乡镇（街道）纪（工）委、</w:t>
      </w:r>
      <w:r>
        <w:rPr>
          <w:rFonts w:hint="eastAsia" w:ascii="仿宋_GB2312" w:hAnsi="仿宋_GB2312" w:eastAsia="仿宋_GB2312" w:cs="仿宋_GB2312"/>
          <w:b w:val="0"/>
          <w:bCs w:val="0"/>
          <w:color w:val="000000"/>
          <w:spacing w:val="0"/>
          <w:kern w:val="2"/>
          <w:sz w:val="32"/>
          <w:szCs w:val="32"/>
          <w:lang w:val="en-US" w:eastAsia="zh-CN" w:bidi="zh-CN"/>
        </w:rPr>
        <w:t>市纪委市监委各派驻（出）机构</w:t>
      </w:r>
      <w:r>
        <w:rPr>
          <w:rFonts w:hint="eastAsia" w:ascii="仿宋_GB2312" w:hAnsi="仿宋_GB2312" w:eastAsia="仿宋_GB2312" w:cs="仿宋_GB2312"/>
          <w:b w:val="0"/>
          <w:bCs w:val="0"/>
          <w:snapToGrid w:val="0"/>
          <w:color w:val="auto"/>
          <w:spacing w:val="0"/>
          <w:kern w:val="56"/>
          <w:sz w:val="32"/>
          <w:szCs w:val="32"/>
          <w:lang w:val="en-US" w:eastAsia="zh-CN" w:bidi="zh-CN"/>
        </w:rPr>
        <w:t>将各单位机关支部落实</w:t>
      </w:r>
      <w:r>
        <w:rPr>
          <w:rFonts w:hint="default" w:ascii="仿宋_GB2312" w:hAnsi="仿宋_GB2312" w:eastAsia="仿宋_GB2312" w:cs="仿宋_GB2312"/>
          <w:b w:val="0"/>
          <w:bCs w:val="0"/>
          <w:color w:val="auto"/>
          <w:spacing w:val="0"/>
          <w:kern w:val="2"/>
          <w:sz w:val="32"/>
          <w:szCs w:val="32"/>
          <w:lang w:val="en-US" w:eastAsia="zh-CN" w:bidi="zh-CN"/>
        </w:rPr>
        <w:t>“</w:t>
      </w:r>
      <w:r>
        <w:rPr>
          <w:rFonts w:hint="eastAsia" w:ascii="Times New Roman" w:hAnsi="Times New Roman" w:eastAsia="仿宋_GB2312" w:cs="Times New Roman"/>
          <w:color w:val="000000"/>
          <w:spacing w:val="0"/>
          <w:sz w:val="32"/>
          <w:szCs w:val="32"/>
          <w:highlight w:val="none"/>
          <w:lang w:val="en-US" w:eastAsia="zh-CN"/>
        </w:rPr>
        <w:t>十</w:t>
      </w:r>
      <w:r>
        <w:rPr>
          <w:rFonts w:hint="eastAsia" w:ascii="仿宋_GB2312" w:hAnsi="仿宋_GB2312" w:eastAsia="仿宋_GB2312" w:cs="仿宋_GB2312"/>
          <w:b w:val="0"/>
          <w:bCs w:val="0"/>
          <w:color w:val="auto"/>
          <w:spacing w:val="0"/>
          <w:kern w:val="2"/>
          <w:sz w:val="32"/>
          <w:szCs w:val="32"/>
          <w:lang w:val="en-US" w:eastAsia="zh-CN" w:bidi="zh-CN"/>
        </w:rPr>
        <w:t>分钟廉课堂</w:t>
      </w:r>
      <w:r>
        <w:rPr>
          <w:rFonts w:hint="default" w:ascii="仿宋_GB2312" w:hAnsi="仿宋_GB2312" w:eastAsia="仿宋_GB2312" w:cs="仿宋_GB2312"/>
          <w:b w:val="0"/>
          <w:bCs w:val="0"/>
          <w:color w:val="auto"/>
          <w:spacing w:val="0"/>
          <w:kern w:val="2"/>
          <w:sz w:val="32"/>
          <w:szCs w:val="32"/>
          <w:lang w:val="en-US" w:eastAsia="zh-CN" w:bidi="zh-CN"/>
        </w:rPr>
        <w:t>”</w:t>
      </w:r>
      <w:r>
        <w:rPr>
          <w:rFonts w:hint="eastAsia" w:ascii="仿宋_GB2312" w:hAnsi="仿宋_GB2312" w:eastAsia="仿宋_GB2312" w:cs="仿宋_GB2312"/>
          <w:b w:val="0"/>
          <w:bCs w:val="0"/>
          <w:color w:val="auto"/>
          <w:spacing w:val="0"/>
          <w:kern w:val="2"/>
          <w:sz w:val="32"/>
          <w:szCs w:val="32"/>
          <w:lang w:val="en-US" w:eastAsia="zh-CN" w:bidi="zh-CN"/>
        </w:rPr>
        <w:t>活动作为监督工作的</w:t>
      </w:r>
      <w:r>
        <w:rPr>
          <w:rFonts w:hint="eastAsia" w:ascii="仿宋_GB2312" w:hAnsi="仿宋_GB2312" w:eastAsia="仿宋_GB2312" w:cs="仿宋_GB2312"/>
          <w:b w:val="0"/>
          <w:bCs w:val="0"/>
          <w:snapToGrid w:val="0"/>
          <w:color w:val="auto"/>
          <w:spacing w:val="0"/>
          <w:kern w:val="56"/>
          <w:sz w:val="32"/>
          <w:szCs w:val="32"/>
          <w:lang w:val="en-US" w:eastAsia="zh-CN" w:bidi="zh-CN"/>
        </w:rPr>
        <w:t>重要内容。</w:t>
      </w:r>
    </w:p>
    <w:p>
      <w:pPr>
        <w:pStyle w:val="5"/>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rPr>
          <w:rFonts w:hint="eastAsia" w:ascii="仿宋_GB2312" w:hAnsi="仿宋_GB2312" w:eastAsia="仿宋_GB2312" w:cs="仿宋_GB2312"/>
          <w:b w:val="0"/>
          <w:bCs w:val="0"/>
          <w:snapToGrid w:val="0"/>
          <w:color w:val="auto"/>
          <w:kern w:val="56"/>
          <w:sz w:val="32"/>
          <w:szCs w:val="32"/>
          <w:u w:val="none"/>
          <w:lang w:val="en-US" w:eastAsia="zh-CN" w:bidi="zh-CN"/>
        </w:rPr>
      </w:pPr>
      <w:r>
        <w:rPr>
          <w:rFonts w:hint="eastAsia" w:ascii="楷体_GB2312" w:hAnsi="楷体_GB2312" w:eastAsia="楷体_GB2312" w:cs="楷体_GB2312"/>
          <w:b w:val="0"/>
          <w:bCs w:val="0"/>
          <w:color w:val="000000"/>
          <w:spacing w:val="0"/>
          <w:kern w:val="2"/>
          <w:sz w:val="32"/>
          <w:szCs w:val="32"/>
          <w:highlight w:val="none"/>
          <w:u w:val="none"/>
          <w:lang w:val="en-US" w:eastAsia="zh-CN" w:bidi="ar-SA"/>
        </w:rPr>
        <w:t>（三）深化协作。</w:t>
      </w:r>
      <w:r>
        <w:rPr>
          <w:rFonts w:hint="eastAsia" w:ascii="仿宋_GB2312" w:hAnsi="仿宋_GB2312" w:eastAsia="仿宋_GB2312" w:cs="仿宋_GB2312"/>
          <w:b w:val="0"/>
          <w:bCs w:val="0"/>
          <w:snapToGrid w:val="0"/>
          <w:color w:val="000000"/>
          <w:spacing w:val="0"/>
          <w:kern w:val="56"/>
          <w:sz w:val="32"/>
          <w:szCs w:val="32"/>
          <w:u w:val="none"/>
          <w:lang w:val="en-US" w:eastAsia="zh-CN" w:bidi="zh-CN"/>
        </w:rPr>
        <w:t>市纪委市监委</w:t>
      </w:r>
      <w:r>
        <w:rPr>
          <w:rFonts w:hint="eastAsia" w:ascii="仿宋_GB2312" w:hAnsi="仿宋_GB2312" w:eastAsia="仿宋_GB2312" w:cs="仿宋_GB2312"/>
          <w:b w:val="0"/>
          <w:bCs w:val="0"/>
          <w:snapToGrid w:val="0"/>
          <w:color w:val="auto"/>
          <w:spacing w:val="0"/>
          <w:kern w:val="56"/>
          <w:sz w:val="32"/>
          <w:szCs w:val="32"/>
          <w:u w:val="none"/>
          <w:lang w:val="en-US" w:eastAsia="zh-CN" w:bidi="zh-CN"/>
        </w:rPr>
        <w:t>要切实加强与市委组织部、市直机关工委等职能部门的协作配合，统筹推进机关党员教育引领</w:t>
      </w:r>
      <w:r>
        <w:rPr>
          <w:rFonts w:hint="eastAsia" w:ascii="仿宋_GB2312" w:hAnsi="仿宋_GB2312" w:eastAsia="仿宋_GB2312" w:cs="仿宋_GB2312"/>
          <w:b w:val="0"/>
          <w:bCs w:val="0"/>
          <w:snapToGrid w:val="0"/>
          <w:color w:val="000000"/>
          <w:spacing w:val="0"/>
          <w:kern w:val="56"/>
          <w:sz w:val="32"/>
          <w:szCs w:val="32"/>
          <w:u w:val="none"/>
          <w:lang w:val="en-US" w:eastAsia="zh-CN" w:bidi="zh-CN"/>
        </w:rPr>
        <w:t>、</w:t>
      </w:r>
      <w:r>
        <w:rPr>
          <w:rFonts w:hint="eastAsia" w:ascii="仿宋_GB2312" w:hAnsi="仿宋_GB2312" w:eastAsia="仿宋_GB2312" w:cs="仿宋_GB2312"/>
          <w:b w:val="0"/>
          <w:bCs w:val="0"/>
          <w:snapToGrid w:val="0"/>
          <w:color w:val="auto"/>
          <w:spacing w:val="0"/>
          <w:kern w:val="56"/>
          <w:sz w:val="32"/>
          <w:szCs w:val="32"/>
          <w:u w:val="none"/>
          <w:lang w:val="en-US" w:eastAsia="zh-CN" w:bidi="zh-CN"/>
        </w:rPr>
        <w:t>监督规范等各项工作，做到贯通协同、形成合力。</w:t>
      </w:r>
    </w:p>
    <w:p>
      <w:pPr>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keepNext w:val="0"/>
        <w:keepLines w:val="0"/>
        <w:pageBreakBefore w:val="0"/>
        <w:widowControl w:val="0"/>
        <w:tabs>
          <w:tab w:val="left" w:pos="6825"/>
          <w:tab w:val="left" w:pos="7350"/>
          <w:tab w:val="left" w:pos="7560"/>
        </w:tabs>
        <w:kinsoku/>
        <w:wordWrap/>
        <w:overflowPunct/>
        <w:topLinePunct w:val="0"/>
        <w:autoSpaceDE/>
        <w:autoSpaceDN/>
        <w:bidi w:val="0"/>
        <w:adjustRightInd/>
        <w:snapToGrid/>
        <w:spacing w:beforeAutospacing="0" w:afterAutospacing="0" w:line="560" w:lineRule="exact"/>
        <w:ind w:right="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pacing w:val="-6"/>
          <w:sz w:val="32"/>
          <w:szCs w:val="32"/>
          <w:lang w:eastAsia="zh-CN"/>
        </w:rPr>
        <w:t>中共瑞安市纪律检查委员会</w:t>
      </w:r>
      <w:r>
        <w:rPr>
          <w:rFonts w:hint="eastAsia" w:ascii="Times New Roman" w:hAnsi="Times New Roman" w:eastAsia="仿宋_GB2312" w:cs="Times New Roman"/>
          <w:bCs/>
          <w:sz w:val="32"/>
          <w:szCs w:val="32"/>
          <w:lang w:val="en-US" w:eastAsia="zh-CN"/>
        </w:rPr>
        <w:t xml:space="preserve">        瑞安市监察委员会</w:t>
      </w: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320" w:firstLineChars="1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 xml:space="preserve">中共瑞安市委组织部      </w:t>
      </w:r>
      <w:r>
        <w:rPr>
          <w:rFonts w:hint="eastAsia" w:ascii="Times New Roman" w:hAnsi="Times New Roman" w:eastAsia="仿宋_GB2312" w:cs="Times New Roman"/>
          <w:bCs/>
          <w:spacing w:val="-11"/>
          <w:sz w:val="32"/>
          <w:szCs w:val="32"/>
          <w:lang w:val="en-US" w:eastAsia="zh-CN"/>
        </w:rPr>
        <w:t xml:space="preserve"> 中共瑞安市委直属机关工作委员会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ind w:firstLine="4800" w:firstLineChars="1500"/>
        <w:textAlignment w:val="auto"/>
        <w:rPr>
          <w:rFonts w:hint="default" w:ascii="仿宋_GB2312" w:hAnsi="仿宋_GB2312" w:eastAsia="仿宋_GB2312" w:cs="仿宋_GB2312"/>
          <w:b w:val="0"/>
          <w:bCs w:val="0"/>
          <w:snapToGrid w:val="0"/>
          <w:color w:val="auto"/>
          <w:kern w:val="56"/>
          <w:sz w:val="32"/>
          <w:szCs w:val="32"/>
          <w:lang w:val="en-US" w:eastAsia="zh-CN" w:bidi="zh-CN"/>
        </w:rPr>
      </w:pPr>
      <w:r>
        <w:rPr>
          <w:rFonts w:hint="default" w:ascii="仿宋_GB2312" w:hAnsi="仿宋_GB2312" w:eastAsia="仿宋_GB2312" w:cs="仿宋_GB2312"/>
          <w:b w:val="0"/>
          <w:bCs w:val="0"/>
          <w:snapToGrid w:val="0"/>
          <w:color w:val="auto"/>
          <w:kern w:val="56"/>
          <w:sz w:val="32"/>
          <w:szCs w:val="32"/>
          <w:lang w:val="en-US" w:eastAsia="zh-CN" w:bidi="zh-CN"/>
        </w:rPr>
        <w:t>2022年</w:t>
      </w:r>
      <w:r>
        <w:rPr>
          <w:rFonts w:hint="eastAsia" w:ascii="仿宋_GB2312" w:hAnsi="仿宋_GB2312" w:eastAsia="仿宋_GB2312" w:cs="仿宋_GB2312"/>
          <w:b w:val="0"/>
          <w:bCs w:val="0"/>
          <w:snapToGrid w:val="0"/>
          <w:color w:val="auto"/>
          <w:kern w:val="56"/>
          <w:sz w:val="32"/>
          <w:szCs w:val="32"/>
          <w:lang w:val="en-US" w:eastAsia="zh-CN" w:bidi="zh-CN"/>
        </w:rPr>
        <w:t>8</w:t>
      </w:r>
      <w:r>
        <w:rPr>
          <w:rFonts w:hint="default" w:ascii="仿宋_GB2312" w:hAnsi="仿宋_GB2312" w:eastAsia="仿宋_GB2312" w:cs="仿宋_GB2312"/>
          <w:b w:val="0"/>
          <w:bCs w:val="0"/>
          <w:snapToGrid w:val="0"/>
          <w:color w:val="auto"/>
          <w:kern w:val="56"/>
          <w:sz w:val="32"/>
          <w:szCs w:val="32"/>
          <w:lang w:val="en-US" w:eastAsia="zh-CN" w:bidi="zh-CN"/>
        </w:rPr>
        <w:t>月</w:t>
      </w:r>
      <w:r>
        <w:rPr>
          <w:rFonts w:hint="eastAsia" w:ascii="仿宋_GB2312" w:hAnsi="仿宋_GB2312" w:eastAsia="仿宋_GB2312" w:cs="仿宋_GB2312"/>
          <w:b w:val="0"/>
          <w:bCs w:val="0"/>
          <w:snapToGrid w:val="0"/>
          <w:color w:val="auto"/>
          <w:kern w:val="56"/>
          <w:sz w:val="32"/>
          <w:szCs w:val="32"/>
          <w:lang w:val="en-US" w:eastAsia="zh-CN" w:bidi="zh-CN"/>
        </w:rPr>
        <w:t>10</w:t>
      </w:r>
      <w:r>
        <w:rPr>
          <w:rFonts w:hint="default" w:ascii="仿宋_GB2312" w:hAnsi="仿宋_GB2312" w:eastAsia="仿宋_GB2312" w:cs="仿宋_GB2312"/>
          <w:b w:val="0"/>
          <w:bCs w:val="0"/>
          <w:snapToGrid w:val="0"/>
          <w:color w:val="auto"/>
          <w:kern w:val="56"/>
          <w:sz w:val="32"/>
          <w:szCs w:val="32"/>
          <w:lang w:val="en-US" w:eastAsia="zh-CN" w:bidi="zh-CN"/>
        </w:rPr>
        <w:t>日</w:t>
      </w: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before="297" w:beforeLines="100" w:beforeAutospacing="0" w:after="445" w:afterLines="150" w:afterAutospacing="0"/>
        <w:ind w:left="0" w:leftChars="0" w:firstLine="0" w:firstLineChars="0"/>
        <w:textAlignment w:val="auto"/>
        <w:rPr>
          <w:rFonts w:hint="eastAsia" w:ascii="仿宋_GB2312" w:hAnsi="仿宋_GB2312" w:eastAsia="仿宋_GB2312" w:cs="仿宋_GB2312"/>
          <w:sz w:val="32"/>
          <w:szCs w:val="32"/>
          <w:lang w:eastAsia="zh-CN"/>
        </w:rPr>
      </w:pPr>
    </w:p>
    <w:p>
      <w:pPr>
        <w:adjustRightInd w:val="0"/>
        <w:snapToGrid w:val="0"/>
        <w:spacing w:line="300" w:lineRule="exact"/>
        <w:rPr>
          <w:spacing w:val="-20"/>
        </w:rPr>
      </w:pPr>
      <w: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148590</wp:posOffset>
                </wp:positionV>
                <wp:extent cx="55816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8165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11.7pt;height:0pt;width:439.5pt;z-index:251662336;mso-width-relative:page;mso-height-relative:page;" filled="f" stroked="t" coordsize="21600,21600" o:gfxdata="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Za4qtQAAAAHAQAADwAAAAAAAAABACAAAAAiAAAAZHJzL2Rvd25yZXYueG1sUEsB&#10;AhQAFAAAAAgAh07iQBB7L/T5AQAA8gMAAA4AAAAAAAAAAQAgAAAAIwEAAGRycy9lMm9Eb2MueG1s&#10;UEsFBgAAAAAGAAYAWQEAAI4FAAAAAA==&#10;">
                <v:fill on="f" focussize="0,0"/>
                <v:stroke weight="0.5pt" color="#000000" joinstyle="round"/>
                <v:imagedata o:title=""/>
                <o:lock v:ext="edit" aspectratio="f"/>
              </v:line>
            </w:pict>
          </mc:Fallback>
        </mc:AlternateContent>
      </w:r>
    </w:p>
    <w:p>
      <w:pPr>
        <w:pStyle w:val="8"/>
        <w:widowControl w:val="0"/>
        <w:spacing w:before="0" w:beforeAutospacing="0" w:after="0" w:afterAutospacing="0" w:line="400" w:lineRule="exact"/>
        <w:ind w:right="210" w:rightChars="100"/>
        <w:jc w:val="both"/>
        <w:rPr>
          <w:rFonts w:ascii="仿宋_GB2312" w:hAnsi="Times New Roman" w:eastAsia="仿宋_GB2312" w:cs="Times New Roman"/>
          <w:sz w:val="28"/>
          <w:szCs w:val="28"/>
        </w:rPr>
      </w:pPr>
      <w:r>
        <w:rPr>
          <w:rFonts w:hint="eastAsia" w:ascii="仿宋_GB2312" w:hAnsi="Times New Roman" w:eastAsia="仿宋_GB2312" w:cs="仿宋_GB2312"/>
          <w:sz w:val="28"/>
          <w:szCs w:val="28"/>
        </w:rPr>
        <w:t>　</w:t>
      </w:r>
      <w:r>
        <w:rPr>
          <w:rFonts w:hint="eastAsia" w:ascii="仿宋_GB2312" w:hAnsi="仿宋_GB2312" w:eastAsia="仿宋_GB2312" w:cs="仿宋_GB2312"/>
          <w:sz w:val="28"/>
          <w:szCs w:val="28"/>
        </w:rPr>
        <w:t>中共瑞安市纪委</w:t>
      </w:r>
      <w:r>
        <w:rPr>
          <w:rFonts w:hint="eastAsia" w:ascii="仿宋_GB2312" w:hAnsi="仿宋_GB2312" w:eastAsia="仿宋_GB2312" w:cs="仿宋_GB2312"/>
          <w:sz w:val="28"/>
          <w:szCs w:val="28"/>
          <w:lang w:eastAsia="zh-CN"/>
        </w:rPr>
        <w:t>办公室　</w:t>
      </w:r>
      <w:r>
        <w:rPr>
          <w:rFonts w:hint="eastAsia" w:ascii="仿宋_GB2312" w:hAnsi="Times New Roman" w:eastAsia="仿宋_GB2312" w:cs="仿宋_GB2312"/>
          <w:sz w:val="28"/>
          <w:szCs w:val="28"/>
        </w:rPr>
        <w:t>　　</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　　</w:t>
      </w:r>
      <w:r>
        <w:rPr>
          <w:rFonts w:hint="eastAsia" w:ascii="仿宋_GB2312" w:hAnsi="Times New Roman" w:eastAsia="仿宋_GB2312" w:cs="仿宋_GB2312"/>
          <w:sz w:val="28"/>
          <w:szCs w:val="28"/>
          <w:lang w:val="en-US" w:eastAsia="zh-CN"/>
        </w:rPr>
        <w:t xml:space="preserve"> </w:t>
      </w:r>
      <w:r>
        <w:rPr>
          <w:rFonts w:hint="eastAsia" w:ascii="仿宋_GB2312" w:hAnsi="Times New Roman" w:eastAsia="仿宋_GB2312" w:cs="仿宋_GB2312"/>
          <w:sz w:val="28"/>
          <w:szCs w:val="28"/>
        </w:rPr>
        <w:t>　</w:t>
      </w:r>
      <w:r>
        <w:rPr>
          <w:rFonts w:ascii="仿宋_GB2312" w:hAnsi="Times New Roman" w:eastAsia="仿宋_GB2312" w:cs="仿宋_GB2312"/>
          <w:sz w:val="28"/>
          <w:szCs w:val="28"/>
        </w:rPr>
        <w:t xml:space="preserve">  2</w:t>
      </w:r>
      <w:r>
        <w:rPr>
          <w:rFonts w:hint="eastAsia" w:ascii="仿宋_GB2312" w:hAnsi="Times New Roman" w:eastAsia="仿宋_GB2312" w:cs="仿宋_GB2312"/>
          <w:sz w:val="28"/>
          <w:szCs w:val="28"/>
          <w:lang w:val="en-US" w:eastAsia="zh-CN"/>
        </w:rPr>
        <w:t>022</w:t>
      </w:r>
      <w:r>
        <w:rPr>
          <w:rFonts w:hint="eastAsia" w:ascii="仿宋_GB2312" w:hAnsi="Times New Roman" w:eastAsia="仿宋_GB2312" w:cs="仿宋_GB2312"/>
          <w:sz w:val="28"/>
          <w:szCs w:val="28"/>
        </w:rPr>
        <w:t>年</w:t>
      </w:r>
      <w:r>
        <w:rPr>
          <w:rFonts w:hint="eastAsia" w:ascii="仿宋_GB2312" w:hAnsi="Times New Roman" w:eastAsia="仿宋_GB2312" w:cs="仿宋_GB2312"/>
          <w:sz w:val="28"/>
          <w:szCs w:val="28"/>
          <w:lang w:val="en-US" w:eastAsia="zh-CN"/>
        </w:rPr>
        <w:t>8</w:t>
      </w:r>
      <w:r>
        <w:rPr>
          <w:rFonts w:hint="eastAsia" w:ascii="仿宋_GB2312" w:hAnsi="Times New Roman" w:eastAsia="仿宋_GB2312" w:cs="仿宋_GB2312"/>
          <w:sz w:val="28"/>
          <w:szCs w:val="28"/>
        </w:rPr>
        <w:t>月1</w:t>
      </w:r>
      <w:r>
        <w:rPr>
          <w:rFonts w:hint="eastAsia" w:ascii="仿宋_GB2312" w:hAnsi="Times New Roman" w:eastAsia="仿宋_GB2312" w:cs="仿宋_GB2312"/>
          <w:sz w:val="28"/>
          <w:szCs w:val="28"/>
          <w:lang w:val="en-US" w:eastAsia="zh-CN"/>
        </w:rPr>
        <w:t>0</w:t>
      </w:r>
      <w:r>
        <w:rPr>
          <w:rFonts w:hint="eastAsia" w:ascii="仿宋_GB2312" w:hAnsi="Times New Roman" w:eastAsia="仿宋_GB2312" w:cs="仿宋_GB2312"/>
          <w:sz w:val="28"/>
          <w:szCs w:val="28"/>
        </w:rPr>
        <w:t>日印发</w:t>
      </w:r>
    </w:p>
    <w:p>
      <w:pPr>
        <w:adjustRightInd w:val="0"/>
        <w:snapToGrid w:val="0"/>
        <w:spacing w:line="300" w:lineRule="exact"/>
        <w:rPr>
          <w:rFonts w:hint="eastAsia" w:ascii="仿宋_GB2312" w:hAnsi="仿宋_GB2312" w:eastAsia="仿宋_GB2312" w:cs="仿宋_GB2312"/>
          <w:sz w:val="32"/>
          <w:szCs w:val="32"/>
          <w:lang w:eastAsia="zh-CN"/>
        </w:rPr>
      </w:pPr>
      <w: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64770</wp:posOffset>
                </wp:positionV>
                <wp:extent cx="55816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165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5.1pt;height:0pt;width:439.5pt;z-index:251661312;mso-width-relative:page;mso-height-relative:page;" filled="f" stroked="t" coordsize="21600,21600" o:gfxdata="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1Ut+0QAAAAcBAAAPAAAAAAAAAAEAIAAAACIAAABkcnMvZG93bnJldi54bWxQSwECFAAU&#10;AAAACACHTuJAcMynjfgBAADyAwAADgAAAAAAAAABACAAAAAgAQAAZHJzL2Uyb0RvYy54bWxQSwUG&#10;AAAAAAYABgBZAQAAigUAAAAA&#10;">
                <v:fill on="f" focussize="0,0"/>
                <v:stroke weight="0.5pt" color="#000000" joinstyle="round"/>
                <v:imagedata o:title=""/>
                <o:lock v:ext="edit" aspectratio="f"/>
              </v:line>
            </w:pict>
          </mc:Fallback>
        </mc:AlternateConten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NmEyODc2NDJhMmM4NzU3ZjJmYWFlZDBjMTAzYmYifQ=="/>
  </w:docVars>
  <w:rsids>
    <w:rsidRoot w:val="4DBC6A18"/>
    <w:rsid w:val="0EEC6CD6"/>
    <w:rsid w:val="4DBC6A18"/>
    <w:rsid w:val="787E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kern w:val="0"/>
      <w:sz w:val="21"/>
    </w:rPr>
  </w:style>
  <w:style w:type="paragraph" w:styleId="3">
    <w:name w:val="Body Text Indent"/>
    <w:basedOn w:val="1"/>
    <w:qFormat/>
    <w:uiPriority w:val="0"/>
    <w:pPr>
      <w:widowControl/>
      <w:spacing w:before="100" w:beforeAutospacing="1" w:after="100" w:afterAutospacing="1"/>
      <w:jc w:val="left"/>
    </w:pPr>
    <w:rPr>
      <w:rFonts w:ascii="宋体" w:hAnsi="宋体" w:eastAsia="宋体"/>
      <w:kern w:val="0"/>
      <w:sz w:val="24"/>
    </w:rPr>
  </w:style>
  <w:style w:type="paragraph" w:styleId="4">
    <w:name w:val="Body Text"/>
    <w:basedOn w:val="1"/>
    <w:next w:val="5"/>
    <w:qFormat/>
    <w:uiPriority w:val="0"/>
    <w:rPr>
      <w:sz w:val="30"/>
      <w:szCs w:val="20"/>
      <w:u w:val="single"/>
    </w:rPr>
  </w:style>
  <w:style w:type="paragraph" w:styleId="5">
    <w:name w:val="Body Text First Indent"/>
    <w:basedOn w:val="4"/>
    <w:next w:val="1"/>
    <w:qFormat/>
    <w:uiPriority w:val="99"/>
    <w:pPr>
      <w:spacing w:after="0" w:line="500" w:lineRule="exact"/>
      <w:ind w:firstLine="420"/>
    </w:pPr>
    <w:rPr>
      <w:rFonts w:eastAsia="楷体_GB2312"/>
      <w:sz w:val="28"/>
    </w:rPr>
  </w:style>
  <w:style w:type="paragraph" w:styleId="6">
    <w:name w:val="Balloon Text"/>
    <w:basedOn w:val="1"/>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color w:val="F731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1236</Words>
  <Characters>1256</Characters>
  <Lines>0</Lines>
  <Paragraphs>0</Paragraphs>
  <TotalTime>4</TotalTime>
  <ScaleCrop>false</ScaleCrop>
  <LinksUpToDate>false</LinksUpToDate>
  <CharactersWithSpaces>1311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2022-08-15T01:16:00Z</dcterms:created>
  <dc:creator>尚信</dc:creator>
  <cp:lastModifiedBy>拉克</cp:lastModifiedBy>
  <dcterms:modified xsi:type="dcterms:W3CDTF">2024-01-30T08:08:49Z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1F99031A53F64D4BA25EA0E49BE15A70</vt:lpwstr>
  </property>
</Properties>
</file>